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8C" w:rsidRPr="001A5690" w:rsidRDefault="007E2C8C" w:rsidP="007E2C8C">
      <w:pPr>
        <w:shd w:val="clear" w:color="auto" w:fill="FFFFFF"/>
        <w:spacing w:after="0" w:line="555" w:lineRule="atLeast"/>
        <w:jc w:val="center"/>
        <w:outlineLvl w:val="0"/>
        <w:rPr>
          <w:rFonts w:ascii="Arial" w:eastAsia="Times New Roman" w:hAnsi="Arial" w:cs="Arial"/>
          <w:b/>
          <w:bCs/>
          <w:color w:val="DD0000"/>
          <w:kern w:val="36"/>
          <w:sz w:val="48"/>
          <w:szCs w:val="48"/>
          <w:lang w:eastAsia="ru-RU"/>
        </w:rPr>
      </w:pPr>
      <w:bookmarkStart w:id="0" w:name="_GoBack"/>
      <w:bookmarkEnd w:id="0"/>
      <w:r w:rsidRPr="001A5690">
        <w:rPr>
          <w:rFonts w:ascii="Arial" w:eastAsia="Times New Roman" w:hAnsi="Arial" w:cs="Arial"/>
          <w:b/>
          <w:bCs/>
          <w:color w:val="DD0000"/>
          <w:kern w:val="36"/>
          <w:sz w:val="48"/>
          <w:szCs w:val="48"/>
          <w:lang w:eastAsia="ru-RU"/>
        </w:rPr>
        <w:t>Остеопороз: профилактика и лечение</w:t>
      </w:r>
    </w:p>
    <w:p w:rsidR="007E2C8C" w:rsidRPr="001A5690" w:rsidRDefault="007E2C8C" w:rsidP="007E2C8C">
      <w:pPr>
        <w:shd w:val="clear" w:color="auto" w:fill="FFFFFF"/>
        <w:spacing w:after="0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>В человеческом организме нет ничего застывшего, в нем постоянно происходит обновление. Даже такая, казалось бы, незыблемая костная ткань все время обновляется. С возрастом скорость разрушения (резорбции) старой кости становится выше скорости формирования новой костной ткани. Этот дисбаланс связан с возрастным дефицитом кальция и приводит к остеопорозу костей — истончению костной ткани. Кости становятся хрупкими, и малейший ушиб или неловкое движение могут привести к перелому.</w:t>
      </w:r>
    </w:p>
    <w:p w:rsidR="007E2C8C" w:rsidRPr="001A5690" w:rsidRDefault="007E2C8C" w:rsidP="007E2C8C">
      <w:pPr>
        <w:shd w:val="clear" w:color="auto" w:fill="FFFFFF"/>
        <w:spacing w:after="0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>Чаще всего остеопороз поражает женщин в период менопаузы. Во время климакса в организме снижается уровень женского полового</w:t>
      </w:r>
      <w:r w:rsidRPr="00D76F33">
        <w:rPr>
          <w:rFonts w:eastAsia="Times New Roman" w:cs="Times New Roman"/>
          <w:color w:val="111111"/>
          <w:szCs w:val="28"/>
          <w:lang w:eastAsia="ru-RU"/>
        </w:rPr>
        <w:t> </w:t>
      </w:r>
      <w:hyperlink r:id="rId4" w:tooltip="Применение фитоэстрогенов при менопаузе" w:history="1">
        <w:r w:rsidRPr="00D76F33">
          <w:rPr>
            <w:rFonts w:eastAsia="Times New Roman" w:cs="Times New Roman"/>
            <w:color w:val="0000DD"/>
            <w:szCs w:val="28"/>
            <w:u w:val="single"/>
            <w:lang w:eastAsia="ru-RU"/>
          </w:rPr>
          <w:t>гормона эстрогена</w:t>
        </w:r>
      </w:hyperlink>
      <w:r w:rsidRPr="001A5690">
        <w:rPr>
          <w:rFonts w:eastAsia="Times New Roman" w:cs="Times New Roman"/>
          <w:color w:val="111111"/>
          <w:szCs w:val="28"/>
          <w:lang w:eastAsia="ru-RU"/>
        </w:rPr>
        <w:t>. В результате кальций усваивается хуже, и костные ткани становятся слабыми. Мужчины страдают остеопорозом реже, и кости у них истончаются не так быстро. Мужчины в основном подвержены этой болезни в преклонном возрасте, когда замедляется процесс выработки гормона тестостерона. Остеопороз особенно распространен среди худощавых мужчин и тех, у кого в рационе мало молочных продуктов — источников кальция. От этой болезни могут страдать и люди моложе 60 лет, регулярно принимающие лекарственные препараты, содержащие стероиды (например, от астмы, от воспаления суставов, кишечника). И при нарушениях в работе щитовидной железы, паращитовидных желез.</w:t>
      </w:r>
    </w:p>
    <w:p w:rsidR="007E2C8C" w:rsidRPr="001A5690" w:rsidRDefault="007E2C8C" w:rsidP="007E2C8C">
      <w:pPr>
        <w:shd w:val="clear" w:color="auto" w:fill="FFFFFF"/>
        <w:spacing w:after="0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D76F33">
        <w:rPr>
          <w:rFonts w:eastAsia="Times New Roman" w:cs="Times New Roman"/>
          <w:noProof/>
          <w:color w:val="0000DD"/>
          <w:szCs w:val="28"/>
          <w:lang w:eastAsia="ru-RU"/>
        </w:rPr>
        <w:t xml:space="preserve">  </w:t>
      </w:r>
      <w:r w:rsidRPr="001A5690">
        <w:rPr>
          <w:rFonts w:eastAsia="Times New Roman" w:cs="Times New Roman"/>
          <w:color w:val="111111"/>
          <w:szCs w:val="28"/>
          <w:lang w:eastAsia="ru-RU"/>
        </w:rPr>
        <w:t>На ранних стадиях мы не видим и не ощущаем проявлений остеопороза. Как правило, люди начинают беспокоиться тогда, когда происходит перелом. Не только руки или ноги, но и более серьезный: позвонков, шейки бедра. Причем перелом может случиться даже без падения, только из-за ушиба. Позвонки могут повредиться под весом собственного тела. Каждый второй перелом после 50 лет вызван именно эти диагнозом. Но от скрытого остеопороза страдают и более молодые, особенно женщины.</w:t>
      </w:r>
    </w:p>
    <w:p w:rsidR="007E2C8C" w:rsidRPr="001A5690" w:rsidRDefault="007E2C8C" w:rsidP="007E2C8C">
      <w:pPr>
        <w:pBdr>
          <w:bottom w:val="single" w:sz="6" w:space="0" w:color="E00B79"/>
        </w:pBdr>
        <w:shd w:val="clear" w:color="auto" w:fill="FFFFFF"/>
        <w:spacing w:after="0" w:line="346" w:lineRule="atLeast"/>
        <w:outlineLvl w:val="1"/>
        <w:rPr>
          <w:rFonts w:eastAsia="Times New Roman" w:cs="Times New Roman"/>
          <w:color w:val="E00B79"/>
          <w:szCs w:val="28"/>
          <w:lang w:eastAsia="ru-RU"/>
        </w:rPr>
      </w:pPr>
      <w:r w:rsidRPr="001A5690">
        <w:rPr>
          <w:rFonts w:eastAsia="Times New Roman" w:cs="Times New Roman"/>
          <w:color w:val="E00B79"/>
          <w:szCs w:val="28"/>
          <w:lang w:eastAsia="ru-RU"/>
        </w:rPr>
        <w:t>Диагностика остеопороза</w:t>
      </w:r>
    </w:p>
    <w:p w:rsidR="007E2C8C" w:rsidRPr="001A5690" w:rsidRDefault="007E2C8C" w:rsidP="007E2C8C">
      <w:pPr>
        <w:shd w:val="clear" w:color="auto" w:fill="FFFFFF"/>
        <w:spacing w:after="0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> Одним из основных методов диагностики остеопороза является денситометрия — разновидность рентгеновского исследования. Всем женщинам с 60 лет рекомендуется регулярно, раз в 2 года, проводить данное исследование. А тем, у кого менструации прекратились рано (в 45-47 лет), контроль за плотностью костей надо делать в более раннем возрасте. Кроме того, денситометрию нужно проходить тем женщинам, чьи матери страдали остеопорозом или перенесли перелом шейки бедра. Остеопороз связан с генетикой, у некоторых людей есть наследственная предрасположенность к нему.</w:t>
      </w:r>
    </w:p>
    <w:p w:rsidR="007E2C8C" w:rsidRPr="001A5690" w:rsidRDefault="007E2C8C" w:rsidP="007E2C8C">
      <w:pPr>
        <w:pBdr>
          <w:bottom w:val="single" w:sz="6" w:space="0" w:color="E00B79"/>
        </w:pBdr>
        <w:shd w:val="clear" w:color="auto" w:fill="FFFFFF"/>
        <w:spacing w:after="0" w:line="346" w:lineRule="atLeast"/>
        <w:outlineLvl w:val="1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E00B79"/>
          <w:szCs w:val="28"/>
          <w:lang w:eastAsia="ru-RU"/>
        </w:rPr>
        <w:t>Лекарственные препараты при остеопорозе</w:t>
      </w:r>
      <w:r>
        <w:rPr>
          <w:rFonts w:eastAsia="Times New Roman" w:cs="Times New Roman"/>
          <w:color w:val="E00B79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1A5690">
        <w:rPr>
          <w:rFonts w:eastAsia="Times New Roman" w:cs="Times New Roman"/>
          <w:color w:val="111111"/>
          <w:szCs w:val="28"/>
          <w:lang w:eastAsia="ru-RU"/>
        </w:rPr>
        <w:t>С</w:t>
      </w:r>
      <w:proofErr w:type="gramEnd"/>
      <w:r w:rsidRPr="001A5690">
        <w:rPr>
          <w:rFonts w:eastAsia="Times New Roman" w:cs="Times New Roman"/>
          <w:color w:val="111111"/>
          <w:szCs w:val="28"/>
          <w:lang w:eastAsia="ru-RU"/>
        </w:rPr>
        <w:t xml:space="preserve"> этим заболеванием можно бороться. Существуют лекарства, которые улучшают состояние костей. Действие большинства средств основано на уменьшении разрушения (резорбции) костной ткани. Препарат назначит врач на основании пола пациента, тяжести заболевания и сопутствующих болезней.</w:t>
      </w:r>
    </w:p>
    <w:p w:rsidR="007E2C8C" w:rsidRPr="001A5690" w:rsidRDefault="007E2C8C" w:rsidP="007E2C8C">
      <w:pPr>
        <w:pBdr>
          <w:bottom w:val="single" w:sz="6" w:space="0" w:color="E00B79"/>
        </w:pBdr>
        <w:shd w:val="clear" w:color="auto" w:fill="FFFFFF"/>
        <w:spacing w:after="0" w:line="346" w:lineRule="atLeast"/>
        <w:outlineLvl w:val="1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E00B79"/>
          <w:szCs w:val="28"/>
          <w:lang w:eastAsia="ru-RU"/>
        </w:rPr>
        <w:t>Профилактика остеопороза</w:t>
      </w:r>
      <w:r>
        <w:rPr>
          <w:rFonts w:eastAsia="Times New Roman" w:cs="Times New Roman"/>
          <w:color w:val="E00B79"/>
          <w:szCs w:val="28"/>
          <w:lang w:eastAsia="ru-RU"/>
        </w:rPr>
        <w:t xml:space="preserve">                                                                                                     </w:t>
      </w:r>
      <w:r w:rsidRPr="001A5690">
        <w:rPr>
          <w:rFonts w:eastAsia="Times New Roman" w:cs="Times New Roman"/>
          <w:color w:val="111111"/>
          <w:szCs w:val="28"/>
          <w:lang w:eastAsia="ru-RU"/>
        </w:rPr>
        <w:t>Важную роль в профилактике остеопороза играет правильное питание, а также двигательная активность и отказ от вредных привычек. В рационе, начиная еще с подросткового возраста, должны обязательно присутствовать продукты, содержащие кальций и витамин D.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1A5690">
        <w:rPr>
          <w:rFonts w:eastAsia="Times New Roman" w:cs="Times New Roman"/>
          <w:color w:val="111111"/>
          <w:szCs w:val="28"/>
          <w:lang w:eastAsia="ru-RU"/>
        </w:rPr>
        <w:t>У большинства людей старше 55 лет отмечается дефицит витамина D, который играет большую роль в обмене кальция и поддержании здоровья костей, он помогает кальцию лучше усваиваться в организме. В продуктах витамин D содержится лишь в небольших количествах. Наш организм производит витамин D во время пребывания на солнце.</w:t>
      </w:r>
    </w:p>
    <w:p w:rsidR="007E2C8C" w:rsidRPr="001A5690" w:rsidRDefault="007E2C8C" w:rsidP="007E2C8C">
      <w:pPr>
        <w:pBdr>
          <w:bottom w:val="single" w:sz="6" w:space="0" w:color="E00B79"/>
        </w:pBdr>
        <w:shd w:val="clear" w:color="auto" w:fill="FFFFFF"/>
        <w:spacing w:after="0" w:line="346" w:lineRule="atLeast"/>
        <w:outlineLvl w:val="1"/>
        <w:rPr>
          <w:rFonts w:eastAsia="Times New Roman" w:cs="Times New Roman"/>
          <w:color w:val="E00B79"/>
          <w:szCs w:val="28"/>
          <w:lang w:eastAsia="ru-RU"/>
        </w:rPr>
      </w:pPr>
      <w:r w:rsidRPr="001A5690">
        <w:rPr>
          <w:rFonts w:eastAsia="Times New Roman" w:cs="Times New Roman"/>
          <w:color w:val="E00B79"/>
          <w:szCs w:val="28"/>
          <w:lang w:eastAsia="ru-RU"/>
        </w:rPr>
        <w:lastRenderedPageBreak/>
        <w:t>Питание при остеопорозе</w:t>
      </w:r>
    </w:p>
    <w:p w:rsidR="007E2C8C" w:rsidRPr="001A5690" w:rsidRDefault="007E2C8C" w:rsidP="007E2C8C">
      <w:pPr>
        <w:shd w:val="clear" w:color="auto" w:fill="FFFFFF"/>
        <w:spacing w:after="0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>Для здоровья костей полезны прежде всего молочные продукты: молоко, йогурты, сыры, творог. Суточная потребность человеческого организма в кальции 1200 мг. Чтобы обеспечить суточную потребность в кальции, необходимо выпивать три стакана молока или кефира в день и съедать 150г творога или сыра. Кисломолочные продукты усваиваются лучше свежего молока.</w:t>
      </w:r>
    </w:p>
    <w:p w:rsidR="007E2C8C" w:rsidRPr="001A5690" w:rsidRDefault="007E2C8C" w:rsidP="007E2C8C">
      <w:pPr>
        <w:shd w:val="clear" w:color="auto" w:fill="FFFFFF"/>
        <w:spacing w:before="285" w:after="285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>Кальцием богат кунжут, поэтому кунжутное масло можно использовать для заправки салатов. Полезны блюда из сои и брокколи, а также белокочанной и брюссельской капусты, бобовых, семечки подсолнечника, орехи, в которых тоже много кальция.</w:t>
      </w:r>
    </w:p>
    <w:p w:rsidR="007E2C8C" w:rsidRPr="001A5690" w:rsidRDefault="007E2C8C" w:rsidP="007E2C8C">
      <w:pPr>
        <w:shd w:val="clear" w:color="auto" w:fill="FFFFFF"/>
        <w:spacing w:before="285" w:after="285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 xml:space="preserve">Витамин </w:t>
      </w:r>
      <w:proofErr w:type="gramStart"/>
      <w:r w:rsidRPr="001A5690">
        <w:rPr>
          <w:rFonts w:eastAsia="Times New Roman" w:cs="Times New Roman"/>
          <w:color w:val="111111"/>
          <w:szCs w:val="28"/>
          <w:lang w:eastAsia="ru-RU"/>
        </w:rPr>
        <w:t>К</w:t>
      </w:r>
      <w:proofErr w:type="gramEnd"/>
      <w:r w:rsidRPr="001A5690">
        <w:rPr>
          <w:rFonts w:eastAsia="Times New Roman" w:cs="Times New Roman"/>
          <w:color w:val="111111"/>
          <w:szCs w:val="28"/>
          <w:lang w:eastAsia="ru-RU"/>
        </w:rPr>
        <w:t xml:space="preserve"> играет важную роль в свертывании крови и в усвоении витамина D. А значит, влияет и на усвоение кальция, в конечном счете замедляя процесс истончения костей. Витамин </w:t>
      </w:r>
      <w:proofErr w:type="gramStart"/>
      <w:r w:rsidRPr="001A5690">
        <w:rPr>
          <w:rFonts w:eastAsia="Times New Roman" w:cs="Times New Roman"/>
          <w:color w:val="111111"/>
          <w:szCs w:val="28"/>
          <w:lang w:eastAsia="ru-RU"/>
        </w:rPr>
        <w:t>К</w:t>
      </w:r>
      <w:proofErr w:type="gramEnd"/>
      <w:r w:rsidRPr="001A5690">
        <w:rPr>
          <w:rFonts w:eastAsia="Times New Roman" w:cs="Times New Roman"/>
          <w:color w:val="111111"/>
          <w:szCs w:val="28"/>
          <w:lang w:eastAsia="ru-RU"/>
        </w:rPr>
        <w:t xml:space="preserve"> содержится в брокколи, брюссельской и белокочанной капусте, в шпинате и римском салате, в эндивии (салатном цикории), петрушке, листьях горчицы.</w:t>
      </w:r>
    </w:p>
    <w:p w:rsidR="007E2C8C" w:rsidRPr="001A5690" w:rsidRDefault="007E2C8C" w:rsidP="007E2C8C">
      <w:pPr>
        <w:shd w:val="clear" w:color="auto" w:fill="FFFFFF"/>
        <w:spacing w:before="285" w:after="285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>Не стоит забывать и о калии. Этот минерал нейтрализует кислоты, которые разрушают структуру костей. Однако имейте в виду, что избыток калия опасен для людей, страдающих заболеваниями почек. Должны быть осторожны и те, кто принимает мочегонные лекарства, иначе возможны нарушения сердечного ритма. Калием богаты помидоры, шпинат, картофель, авокадо, бобовые, а также мясо, молоко, йогурты. Из фруктов — цитрусовые, бананы. Много калия в сухофруктах и разных орехах.</w:t>
      </w:r>
    </w:p>
    <w:p w:rsidR="007E2C8C" w:rsidRPr="001A5690" w:rsidRDefault="007E2C8C" w:rsidP="007E2C8C">
      <w:pPr>
        <w:shd w:val="clear" w:color="auto" w:fill="FFFFFF"/>
        <w:spacing w:before="285" w:after="285" w:line="346" w:lineRule="atLeast"/>
        <w:rPr>
          <w:rFonts w:eastAsia="Times New Roman" w:cs="Times New Roman"/>
          <w:color w:val="111111"/>
          <w:szCs w:val="28"/>
          <w:lang w:eastAsia="ru-RU"/>
        </w:rPr>
      </w:pPr>
      <w:r w:rsidRPr="001A5690">
        <w:rPr>
          <w:rFonts w:eastAsia="Times New Roman" w:cs="Times New Roman"/>
          <w:color w:val="111111"/>
          <w:szCs w:val="28"/>
          <w:lang w:eastAsia="ru-RU"/>
        </w:rPr>
        <w:t>Здоровая свежая пища лучше любых искусственных добавок. В ней все полезные вещества содержатся в естественном сочетании.</w:t>
      </w:r>
    </w:p>
    <w:p w:rsidR="007E2C8C" w:rsidRPr="00D76F33" w:rsidRDefault="007E2C8C" w:rsidP="007E2C8C">
      <w:pPr>
        <w:pBdr>
          <w:bottom w:val="single" w:sz="6" w:space="0" w:color="E00B79"/>
        </w:pBdr>
        <w:shd w:val="clear" w:color="auto" w:fill="FFFFFF"/>
        <w:spacing w:after="0" w:line="346" w:lineRule="atLeast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1A5690">
        <w:rPr>
          <w:rFonts w:eastAsia="Times New Roman" w:cs="Times New Roman"/>
          <w:color w:val="E00B79"/>
          <w:szCs w:val="28"/>
          <w:lang w:eastAsia="ru-RU"/>
        </w:rPr>
        <w:t>Физические упражнения при остеопорозе</w:t>
      </w:r>
      <w:r>
        <w:rPr>
          <w:rFonts w:eastAsia="Times New Roman" w:cs="Times New Roman"/>
          <w:color w:val="E00B79"/>
          <w:szCs w:val="28"/>
          <w:lang w:eastAsia="ru-RU"/>
        </w:rPr>
        <w:t xml:space="preserve">                                                                           </w:t>
      </w:r>
      <w:r w:rsidRPr="00D76F33">
        <w:rPr>
          <w:rFonts w:eastAsia="Times New Roman" w:cs="Times New Roman"/>
          <w:color w:val="111111"/>
          <w:szCs w:val="28"/>
          <w:lang w:eastAsia="ru-RU"/>
        </w:rPr>
        <w:t>Р</w:t>
      </w:r>
      <w:r w:rsidRPr="001A5690">
        <w:rPr>
          <w:rFonts w:eastAsia="Times New Roman" w:cs="Times New Roman"/>
          <w:color w:val="111111"/>
          <w:szCs w:val="28"/>
          <w:lang w:eastAsia="ru-RU"/>
        </w:rPr>
        <w:t>егулярная физическая нагрузка, ежедневные упражнения повышают гибкость суставов, укрепляют мышцы, улучшают осанку. И, разумеется, уменьшается риск падений от неловких движений. Также очень полезны подвижные игры и прогулки на свежем воздухе.</w:t>
      </w:r>
      <w:r w:rsidRPr="00D76F33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D76F3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вы теперь поняли, остеопороз является серьезной проблемой для нашего здоровья. Прислушайтесь к советам по профилактике остеопороза и участь такого заболевания Вас минует.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                                   </w:t>
      </w:r>
      <w:r w:rsidRPr="00D76F33">
        <w:rPr>
          <w:rFonts w:eastAsia="Times New Roman" w:cs="Times New Roman"/>
          <w:color w:val="000000"/>
          <w:szCs w:val="28"/>
          <w:lang w:eastAsia="ru-RU"/>
        </w:rPr>
        <w:t xml:space="preserve">Будьте здоровы! </w:t>
      </w:r>
    </w:p>
    <w:p w:rsidR="0048649D" w:rsidRDefault="0048649D"/>
    <w:sectPr w:rsidR="0048649D" w:rsidSect="007E2C8C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8C"/>
    <w:rsid w:val="00121C6D"/>
    <w:rsid w:val="0048649D"/>
    <w:rsid w:val="007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19B1-494C-40BA-BCAF-14D8ECB2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21C6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igazdorovya.com/fitoestroge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Профилактические осмотры</dc:creator>
  <cp:keywords/>
  <dc:description/>
  <cp:lastModifiedBy>Профилактические осмотры</cp:lastModifiedBy>
  <cp:revision>1</cp:revision>
  <dcterms:created xsi:type="dcterms:W3CDTF">2016-11-28T07:55:00Z</dcterms:created>
  <dcterms:modified xsi:type="dcterms:W3CDTF">2016-11-28T07:56:00Z</dcterms:modified>
</cp:coreProperties>
</file>